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1" w:rsidRDefault="007202E2" w:rsidP="00E62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2E2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  <w:r w:rsidR="00E624BC">
        <w:rPr>
          <w:rFonts w:ascii="Times New Roman" w:hAnsi="Times New Roman" w:cs="Times New Roman"/>
          <w:sz w:val="28"/>
          <w:szCs w:val="28"/>
        </w:rPr>
        <w:t xml:space="preserve"> «Через творчество к миру и созиданию»</w:t>
      </w:r>
    </w:p>
    <w:p w:rsidR="00E624BC" w:rsidRDefault="00E624BC" w:rsidP="00E62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декоративно-прикладного творчества</w:t>
      </w:r>
    </w:p>
    <w:p w:rsidR="00E624BC" w:rsidRPr="007202E2" w:rsidRDefault="00E624BC" w:rsidP="00E62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1"/>
        <w:gridCol w:w="4082"/>
        <w:gridCol w:w="4961"/>
      </w:tblGrid>
      <w:tr w:rsidR="007202E2" w:rsidRPr="007202E2" w:rsidTr="00160BC8">
        <w:tc>
          <w:tcPr>
            <w:tcW w:w="9634" w:type="dxa"/>
            <w:gridSpan w:val="3"/>
          </w:tcPr>
          <w:p w:rsidR="007202E2" w:rsidRPr="007202E2" w:rsidRDefault="007202E2" w:rsidP="007202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ПАСПОРТ ОБЪЕКТА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</w:tcPr>
          <w:p w:rsidR="007202E2" w:rsidRPr="007202E2" w:rsidRDefault="008B67FD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творчество к миру и созиданию</w:t>
            </w:r>
            <w:r w:rsidR="00160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</w:t>
            </w:r>
          </w:p>
        </w:tc>
        <w:tc>
          <w:tcPr>
            <w:tcW w:w="4961" w:type="dxa"/>
          </w:tcPr>
          <w:p w:rsidR="007202E2" w:rsidRPr="007202E2" w:rsidRDefault="00160BC8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 w:rsidR="008528FC">
              <w:rPr>
                <w:rFonts w:ascii="Times New Roman" w:hAnsi="Times New Roman" w:cs="Times New Roman"/>
                <w:sz w:val="28"/>
                <w:szCs w:val="28"/>
              </w:rPr>
              <w:t>, художественная</w:t>
            </w:r>
            <w:r w:rsidR="00D8528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61" w:type="dxa"/>
          </w:tcPr>
          <w:p w:rsidR="007202E2" w:rsidRPr="007202E2" w:rsidRDefault="00160BC8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 Ольга Викторовна, Спиридонова Наталья Владимировна, методисты отдела декоративно-прикладного творчества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4961" w:type="dxa"/>
          </w:tcPr>
          <w:p w:rsidR="007202E2" w:rsidRPr="007202E2" w:rsidRDefault="00160BC8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– май 2024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961" w:type="dxa"/>
          </w:tcPr>
          <w:p w:rsidR="007202E2" w:rsidRPr="007202E2" w:rsidRDefault="008528FC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D85283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декоративно-прикладного творчества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4961" w:type="dxa"/>
          </w:tcPr>
          <w:p w:rsidR="007202E2" w:rsidRPr="007202E2" w:rsidRDefault="005B0865" w:rsidP="0085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«ДХШ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г.Новополоцка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02E2" w:rsidRPr="007202E2" w:rsidTr="00160BC8">
        <w:tc>
          <w:tcPr>
            <w:tcW w:w="9634" w:type="dxa"/>
            <w:gridSpan w:val="3"/>
          </w:tcPr>
          <w:p w:rsidR="007202E2" w:rsidRPr="007202E2" w:rsidRDefault="007202E2" w:rsidP="00B422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ДЕЯТЕЛЬНОСТЬ ПО РАЗРАБОТКЕ И РЕАЛИЗАЦИИ ПРОЕКТА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2" w:type="dxa"/>
          </w:tcPr>
          <w:p w:rsidR="007202E2" w:rsidRP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4961" w:type="dxa"/>
          </w:tcPr>
          <w:p w:rsidR="007202E2" w:rsidRPr="007202E2" w:rsidRDefault="00852B51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проекта приурочены к Году Мира и Созидания.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2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4961" w:type="dxa"/>
          </w:tcPr>
          <w:p w:rsidR="007202E2" w:rsidRPr="007202E2" w:rsidRDefault="008528FC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учащихся основы гражданско-патриотического воспитания средствами изобразительного и декоративно-прикладного творчества в условиях учреждения дополнительного образования детей и молодежи 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82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961" w:type="dxa"/>
          </w:tcPr>
          <w:p w:rsidR="007202E2" w:rsidRPr="007202E2" w:rsidRDefault="008528FC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знакомства с произведениями изобразительного искусства, тем самым прививать учащимся любовь к Родине, приобщать их к социальным ценностям – патриотизму, гражданственности, исторической памяти, долгу, формировать основы национального самосознания.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82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4961" w:type="dxa"/>
          </w:tcPr>
          <w:p w:rsidR="007202E2" w:rsidRPr="00632DEE" w:rsidRDefault="000A3F28" w:rsidP="00852B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инструментарий, информационные ресурсы, наглядные пособия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082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4961" w:type="dxa"/>
          </w:tcPr>
          <w:p w:rsidR="00632DEE" w:rsidRDefault="00632DEE" w:rsidP="0072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2146E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(постановка целей и задач);</w:t>
            </w:r>
          </w:p>
          <w:p w:rsidR="002146ED" w:rsidRDefault="00632DEE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3F28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r w:rsidR="002146E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(более глубокое изучение поставленных целей, совместное </w:t>
            </w:r>
            <w:r w:rsidR="002146ED">
              <w:rPr>
                <w:rFonts w:ascii="Times New Roman" w:hAnsi="Times New Roman" w:cs="Times New Roman"/>
                <w:sz w:val="28"/>
                <w:szCs w:val="28"/>
              </w:rPr>
              <w:t>выполнение работы);</w:t>
            </w:r>
          </w:p>
          <w:p w:rsidR="007202E2" w:rsidRPr="007202E2" w:rsidRDefault="002146ED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3F28">
              <w:rPr>
                <w:rFonts w:ascii="Times New Roman" w:hAnsi="Times New Roman" w:cs="Times New Roman"/>
                <w:sz w:val="28"/>
                <w:szCs w:val="28"/>
              </w:rPr>
              <w:t>аключительный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(оформление выставок, оформление методических материалов).</w:t>
            </w:r>
          </w:p>
        </w:tc>
      </w:tr>
      <w:tr w:rsidR="007202E2" w:rsidRPr="007202E2" w:rsidTr="00160BC8">
        <w:tc>
          <w:tcPr>
            <w:tcW w:w="591" w:type="dxa"/>
          </w:tcPr>
          <w:p w:rsidR="007202E2" w:rsidRDefault="007202E2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82" w:type="dxa"/>
          </w:tcPr>
          <w:p w:rsidR="007202E2" w:rsidRP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-кампания</w:t>
            </w:r>
          </w:p>
        </w:tc>
        <w:tc>
          <w:tcPr>
            <w:tcW w:w="4961" w:type="dxa"/>
          </w:tcPr>
          <w:p w:rsidR="007202E2" w:rsidRPr="007202E2" w:rsidRDefault="00623F45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в объединениях по интересам</w:t>
            </w:r>
          </w:p>
        </w:tc>
      </w:tr>
      <w:tr w:rsidR="00B4227B" w:rsidRPr="007202E2" w:rsidTr="00160BC8">
        <w:tc>
          <w:tcPr>
            <w:tcW w:w="591" w:type="dxa"/>
          </w:tcPr>
          <w:p w:rsid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82" w:type="dxa"/>
          </w:tcPr>
          <w:p w:rsidR="00B4227B" w:rsidRP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4961" w:type="dxa"/>
          </w:tcPr>
          <w:p w:rsidR="00B4227B" w:rsidRDefault="008528FC" w:rsidP="008528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изобразительного искусства</w:t>
            </w:r>
          </w:p>
          <w:p w:rsidR="008528FC" w:rsidRDefault="008528FC" w:rsidP="00852B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</w:t>
            </w:r>
          </w:p>
          <w:p w:rsidR="008528FC" w:rsidRPr="008528FC" w:rsidRDefault="008528FC" w:rsidP="008528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</w:tr>
      <w:tr w:rsidR="00B4227B" w:rsidRPr="007202E2" w:rsidTr="00160BC8">
        <w:tc>
          <w:tcPr>
            <w:tcW w:w="9634" w:type="dxa"/>
            <w:gridSpan w:val="3"/>
          </w:tcPr>
          <w:p w:rsidR="00B4227B" w:rsidRPr="00B4227B" w:rsidRDefault="00B4227B" w:rsidP="00B422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7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4227B" w:rsidRPr="007202E2" w:rsidTr="00160BC8">
        <w:tc>
          <w:tcPr>
            <w:tcW w:w="591" w:type="dxa"/>
          </w:tcPr>
          <w:p w:rsid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2" w:type="dxa"/>
          </w:tcPr>
          <w:p w:rsid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4961" w:type="dxa"/>
          </w:tcPr>
          <w:p w:rsidR="00B4227B" w:rsidRPr="007202E2" w:rsidRDefault="00EA1785" w:rsidP="0085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852B51">
              <w:rPr>
                <w:rFonts w:ascii="Times New Roman" w:hAnsi="Times New Roman" w:cs="Times New Roman"/>
                <w:sz w:val="28"/>
                <w:szCs w:val="28"/>
              </w:rPr>
              <w:t>, печатная продукция.</w:t>
            </w:r>
          </w:p>
        </w:tc>
      </w:tr>
      <w:tr w:rsidR="00B4227B" w:rsidRPr="007202E2" w:rsidTr="00160BC8">
        <w:tc>
          <w:tcPr>
            <w:tcW w:w="591" w:type="dxa"/>
          </w:tcPr>
          <w:p w:rsid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2" w:type="dxa"/>
          </w:tcPr>
          <w:p w:rsidR="00B4227B" w:rsidRDefault="00B4227B" w:rsidP="0072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 проекта (если есть)</w:t>
            </w:r>
          </w:p>
        </w:tc>
        <w:tc>
          <w:tcPr>
            <w:tcW w:w="4961" w:type="dxa"/>
          </w:tcPr>
          <w:p w:rsidR="00B4227B" w:rsidRPr="007202E2" w:rsidRDefault="00852B51" w:rsidP="0085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02E2" w:rsidRDefault="007202E2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970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2E2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0666" w:rsidRDefault="00970666" w:rsidP="00970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декоративно-прикладного творчества</w:t>
      </w:r>
    </w:p>
    <w:p w:rsidR="00970666" w:rsidRPr="007202E2" w:rsidRDefault="00970666" w:rsidP="00970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1"/>
        <w:gridCol w:w="4082"/>
        <w:gridCol w:w="4961"/>
      </w:tblGrid>
      <w:tr w:rsidR="00970666" w:rsidRPr="007202E2" w:rsidTr="00153F05">
        <w:tc>
          <w:tcPr>
            <w:tcW w:w="9634" w:type="dxa"/>
            <w:gridSpan w:val="3"/>
          </w:tcPr>
          <w:p w:rsidR="00970666" w:rsidRPr="007B2D6E" w:rsidRDefault="00970666" w:rsidP="007B2D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2D6E">
              <w:rPr>
                <w:rFonts w:ascii="Times New Roman" w:hAnsi="Times New Roman" w:cs="Times New Roman"/>
                <w:sz w:val="28"/>
                <w:szCs w:val="28"/>
              </w:rPr>
              <w:t>ПАСПОРТ ОБЪЕКТА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Творчество </w:t>
            </w: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Юделя</w:t>
            </w:r>
            <w:proofErr w:type="spellEnd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Пэна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</w:t>
            </w:r>
          </w:p>
        </w:tc>
        <w:tc>
          <w:tcPr>
            <w:tcW w:w="4961" w:type="dxa"/>
          </w:tcPr>
          <w:p w:rsidR="00970666" w:rsidRPr="007202E2" w:rsidRDefault="00970666" w:rsidP="0097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Татьяна Владимировна, педагог дополнительного образования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– май 2024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96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изостудии «Радуга» </w:t>
            </w:r>
          </w:p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ДПТ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«ДХШ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г.Новополоцка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Витебский художественный музей</w:t>
            </w:r>
          </w:p>
        </w:tc>
      </w:tr>
      <w:tr w:rsidR="00970666" w:rsidRPr="007202E2" w:rsidTr="00153F05">
        <w:tc>
          <w:tcPr>
            <w:tcW w:w="9634" w:type="dxa"/>
            <w:gridSpan w:val="3"/>
          </w:tcPr>
          <w:p w:rsidR="00970666" w:rsidRPr="007202E2" w:rsidRDefault="00970666" w:rsidP="007B2D6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E2">
              <w:rPr>
                <w:rFonts w:ascii="Times New Roman" w:hAnsi="Times New Roman" w:cs="Times New Roman"/>
                <w:sz w:val="28"/>
                <w:szCs w:val="28"/>
              </w:rPr>
              <w:t>ДЕЯТЕЛЬНОСТЬ ПО РАЗРАБОТКЕ И РЕАЛИЗАЦИИ ПРОЕКТА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2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4961" w:type="dxa"/>
          </w:tcPr>
          <w:p w:rsidR="00970666" w:rsidRPr="00970666" w:rsidRDefault="00970666" w:rsidP="00970666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Юделем</w:t>
            </w:r>
            <w:proofErr w:type="spellEnd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Пэном</w:t>
            </w:r>
            <w:proofErr w:type="spellEnd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 была открыта первая в Витебске художественная школа, где учились многие известные художники, в творческую деятельность которых Юрий Моисеевич внёс значительный вклад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4961" w:type="dxa"/>
          </w:tcPr>
          <w:p w:rsidR="00970666" w:rsidRPr="007202E2" w:rsidRDefault="00AE39CB" w:rsidP="0015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имен знаменитых земляков средствами исследовательской и художественной деятельности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961" w:type="dxa"/>
          </w:tcPr>
          <w:p w:rsidR="00970666" w:rsidRDefault="00970666" w:rsidP="00970666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культурно-исторического наследия малой родины, знакомство с творчеством </w:t>
            </w: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Юделя</w:t>
            </w:r>
            <w:proofErr w:type="spellEnd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Пэна</w:t>
            </w:r>
            <w:proofErr w:type="spellEnd"/>
          </w:p>
          <w:p w:rsidR="00970666" w:rsidRPr="009741CB" w:rsidRDefault="00970666" w:rsidP="009706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расширение знаний по истории страны, жизни и деятельности знаменитых уроженцев Беларуси</w:t>
            </w:r>
          </w:p>
          <w:p w:rsidR="00970666" w:rsidRPr="009741CB" w:rsidRDefault="00970666" w:rsidP="009706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популяризация имён знаменитых земляков</w:t>
            </w:r>
          </w:p>
          <w:p w:rsidR="00970666" w:rsidRPr="00970666" w:rsidRDefault="00970666" w:rsidP="009706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741CB">
              <w:rPr>
                <w:rFonts w:ascii="Times New Roman" w:hAnsi="Times New Roman" w:cs="Times New Roman"/>
                <w:sz w:val="30"/>
                <w:szCs w:val="30"/>
              </w:rPr>
              <w:t>совершенствование исследовательской и проектной деятельности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4961" w:type="dxa"/>
          </w:tcPr>
          <w:p w:rsidR="00970666" w:rsidRPr="00632DEE" w:rsidRDefault="00970666" w:rsidP="00153F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инструментарий, информационные ресурсы, наглядные пособия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4961" w:type="dxa"/>
          </w:tcPr>
          <w:p w:rsidR="00970666" w:rsidRDefault="00970666" w:rsidP="0015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(постановка целей и задач);</w:t>
            </w:r>
          </w:p>
          <w:p w:rsidR="00970666" w:rsidRDefault="00970666" w:rsidP="0015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этап (более глубокое изучение поставленных целей, совместное выполнение работы);</w:t>
            </w:r>
          </w:p>
          <w:p w:rsidR="00970666" w:rsidRPr="007202E2" w:rsidRDefault="00970666" w:rsidP="007B2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(оформление методических материалов).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82" w:type="dxa"/>
          </w:tcPr>
          <w:p w:rsidR="00970666" w:rsidRPr="00B4227B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-кампания</w:t>
            </w:r>
          </w:p>
        </w:tc>
        <w:tc>
          <w:tcPr>
            <w:tcW w:w="4961" w:type="dxa"/>
          </w:tcPr>
          <w:p w:rsidR="00970666" w:rsidRPr="007202E2" w:rsidRDefault="007B2D6E" w:rsidP="007B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82" w:type="dxa"/>
          </w:tcPr>
          <w:p w:rsidR="00970666" w:rsidRPr="00B4227B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4961" w:type="dxa"/>
          </w:tcPr>
          <w:p w:rsidR="00970666" w:rsidRPr="007B2D6E" w:rsidRDefault="007B2D6E" w:rsidP="007B2D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  <w:p w:rsidR="00970666" w:rsidRPr="007B2D6E" w:rsidRDefault="00970666" w:rsidP="007B2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D6E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</w:tr>
      <w:tr w:rsidR="00970666" w:rsidRPr="007202E2" w:rsidTr="00153F05">
        <w:tc>
          <w:tcPr>
            <w:tcW w:w="9634" w:type="dxa"/>
            <w:gridSpan w:val="3"/>
          </w:tcPr>
          <w:p w:rsidR="00970666" w:rsidRPr="00B4227B" w:rsidRDefault="00970666" w:rsidP="007B2D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7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печатная продукция.</w:t>
            </w:r>
          </w:p>
        </w:tc>
      </w:tr>
      <w:tr w:rsidR="00970666" w:rsidRPr="007202E2" w:rsidTr="00153F05">
        <w:tc>
          <w:tcPr>
            <w:tcW w:w="591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2" w:type="dxa"/>
          </w:tcPr>
          <w:p w:rsidR="00970666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 проекта (если есть)</w:t>
            </w:r>
          </w:p>
        </w:tc>
        <w:tc>
          <w:tcPr>
            <w:tcW w:w="4961" w:type="dxa"/>
          </w:tcPr>
          <w:p w:rsidR="00970666" w:rsidRPr="007202E2" w:rsidRDefault="00970666" w:rsidP="0015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0666" w:rsidRPr="007202E2" w:rsidRDefault="00970666" w:rsidP="00970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666" w:rsidRPr="007202E2" w:rsidRDefault="00970666" w:rsidP="007202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0666" w:rsidRPr="0072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348"/>
    <w:multiLevelType w:val="hybridMultilevel"/>
    <w:tmpl w:val="CD2A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0C00"/>
    <w:multiLevelType w:val="hybridMultilevel"/>
    <w:tmpl w:val="366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BC8"/>
    <w:multiLevelType w:val="hybridMultilevel"/>
    <w:tmpl w:val="E5E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A13"/>
    <w:multiLevelType w:val="hybridMultilevel"/>
    <w:tmpl w:val="19E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E2"/>
    <w:rsid w:val="000A3F28"/>
    <w:rsid w:val="00160BC8"/>
    <w:rsid w:val="002146ED"/>
    <w:rsid w:val="005B0865"/>
    <w:rsid w:val="00623F45"/>
    <w:rsid w:val="00632DEE"/>
    <w:rsid w:val="007202E2"/>
    <w:rsid w:val="007B2D6E"/>
    <w:rsid w:val="008528FC"/>
    <w:rsid w:val="00852B51"/>
    <w:rsid w:val="00880C21"/>
    <w:rsid w:val="008B67FD"/>
    <w:rsid w:val="00970666"/>
    <w:rsid w:val="00AE322E"/>
    <w:rsid w:val="00AE39CB"/>
    <w:rsid w:val="00B4227B"/>
    <w:rsid w:val="00D632B3"/>
    <w:rsid w:val="00D85283"/>
    <w:rsid w:val="00E624BC"/>
    <w:rsid w:val="00E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C593"/>
  <w15:chartTrackingRefBased/>
  <w15:docId w15:val="{6CCD214F-473B-49BE-96AF-7FC923D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CB0E-9933-4A1D-BBE9-66EA79DD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2023-09-20T08:49:00Z</dcterms:created>
  <dcterms:modified xsi:type="dcterms:W3CDTF">2023-09-20T12:00:00Z</dcterms:modified>
</cp:coreProperties>
</file>